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413E" w:rsidRPr="00D91F76" w:rsidRDefault="0071413E" w:rsidP="007F5760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91F76">
        <w:rPr>
          <w:rFonts w:ascii="Times New Roman" w:eastAsia="Times New Roman" w:hAnsi="Times New Roman" w:cs="Times New Roman"/>
          <w:sz w:val="26"/>
          <w:szCs w:val="26"/>
          <w:lang w:eastAsia="ru-RU"/>
        </w:rPr>
        <w:t>Пояснительная записка</w:t>
      </w:r>
    </w:p>
    <w:p w:rsidR="007F5760" w:rsidRDefault="0071413E" w:rsidP="007F5760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91F76">
        <w:rPr>
          <w:rFonts w:ascii="Times New Roman" w:eastAsia="Times New Roman" w:hAnsi="Times New Roman" w:cs="Times New Roman"/>
          <w:sz w:val="26"/>
          <w:szCs w:val="26"/>
          <w:lang w:eastAsia="ru-RU"/>
        </w:rPr>
        <w:t>к проекту решения Норильского городского Совета депутатов</w:t>
      </w:r>
    </w:p>
    <w:p w:rsidR="007F5760" w:rsidRDefault="00A64268" w:rsidP="007F5760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="007F5760" w:rsidRPr="004E5675">
        <w:rPr>
          <w:rFonts w:ascii="Times New Roman" w:hAnsi="Times New Roman" w:cs="Times New Roman"/>
          <w:sz w:val="26"/>
          <w:szCs w:val="26"/>
        </w:rPr>
        <w:t xml:space="preserve">О внесении изменений в решение Норильского городского Совета депутатов </w:t>
      </w:r>
      <w:r w:rsidR="007F5760">
        <w:rPr>
          <w:rFonts w:ascii="Times New Roman" w:hAnsi="Times New Roman" w:cs="Times New Roman"/>
          <w:sz w:val="26"/>
          <w:szCs w:val="26"/>
        </w:rPr>
        <w:t>от </w:t>
      </w:r>
      <w:r w:rsidR="007F5760" w:rsidRPr="00B221F7">
        <w:rPr>
          <w:rFonts w:ascii="Times New Roman" w:hAnsi="Times New Roman" w:cs="Times New Roman"/>
          <w:sz w:val="26"/>
          <w:szCs w:val="26"/>
        </w:rPr>
        <w:t xml:space="preserve">28.05.2002 </w:t>
      </w:r>
      <w:r w:rsidR="007F5760">
        <w:rPr>
          <w:rFonts w:ascii="Times New Roman" w:hAnsi="Times New Roman" w:cs="Times New Roman"/>
          <w:sz w:val="26"/>
          <w:szCs w:val="26"/>
        </w:rPr>
        <w:t>№</w:t>
      </w:r>
      <w:r w:rsidR="007F5760" w:rsidRPr="00B221F7">
        <w:rPr>
          <w:rFonts w:ascii="Times New Roman" w:hAnsi="Times New Roman" w:cs="Times New Roman"/>
          <w:sz w:val="26"/>
          <w:szCs w:val="26"/>
        </w:rPr>
        <w:t xml:space="preserve"> 21-241 </w:t>
      </w:r>
      <w:r>
        <w:rPr>
          <w:rFonts w:ascii="Times New Roman" w:hAnsi="Times New Roman" w:cs="Times New Roman"/>
          <w:sz w:val="26"/>
          <w:szCs w:val="26"/>
        </w:rPr>
        <w:t>«</w:t>
      </w:r>
      <w:r w:rsidR="007F5760" w:rsidRPr="00B221F7">
        <w:rPr>
          <w:rFonts w:ascii="Times New Roman" w:hAnsi="Times New Roman" w:cs="Times New Roman"/>
          <w:sz w:val="26"/>
          <w:szCs w:val="26"/>
        </w:rPr>
        <w:t>Об утверждении Положения о порядке приватизации муниципального имущества муниципального образования город Норильск</w:t>
      </w:r>
      <w:r>
        <w:rPr>
          <w:rFonts w:ascii="Times New Roman" w:hAnsi="Times New Roman" w:cs="Times New Roman"/>
          <w:sz w:val="26"/>
          <w:szCs w:val="26"/>
        </w:rPr>
        <w:t>»</w:t>
      </w:r>
    </w:p>
    <w:p w:rsidR="0071413E" w:rsidRPr="00D91F76" w:rsidRDefault="007F5760" w:rsidP="007F5760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71413E" w:rsidRPr="00D91F76">
        <w:rPr>
          <w:rFonts w:ascii="Times New Roman" w:eastAsia="Calibri" w:hAnsi="Times New Roman" w:cs="Times New Roman"/>
          <w:sz w:val="26"/>
          <w:szCs w:val="26"/>
          <w:lang w:eastAsia="ru-RU"/>
        </w:rPr>
        <w:t>(далее – Проект)</w:t>
      </w:r>
    </w:p>
    <w:p w:rsidR="0071413E" w:rsidRPr="00D91F76" w:rsidRDefault="0071413E" w:rsidP="0071413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A64268" w:rsidRDefault="00A64268" w:rsidP="00A642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Подготовка настоящего Проекта обусловлена нижеследующим. </w:t>
      </w:r>
    </w:p>
    <w:p w:rsidR="007F5760" w:rsidRDefault="007F5760" w:rsidP="00A642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F5760">
        <w:rPr>
          <w:rFonts w:ascii="Times New Roman" w:eastAsia="Times New Roman" w:hAnsi="Times New Roman" w:cs="Times New Roman"/>
          <w:sz w:val="26"/>
          <w:szCs w:val="26"/>
          <w:lang w:eastAsia="ru-RU"/>
        </w:rPr>
        <w:t>Федерал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ьным</w:t>
      </w:r>
      <w:r w:rsidRPr="007F57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закон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ом</w:t>
      </w:r>
      <w:r w:rsidRPr="007F57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от 29.12.2022 </w:t>
      </w:r>
      <w:r w:rsidR="00A64268">
        <w:rPr>
          <w:rFonts w:ascii="Times New Roman" w:eastAsia="Times New Roman" w:hAnsi="Times New Roman" w:cs="Times New Roman"/>
          <w:sz w:val="26"/>
          <w:szCs w:val="26"/>
          <w:lang w:eastAsia="ru-RU"/>
        </w:rPr>
        <w:t>№</w:t>
      </w:r>
      <w:r w:rsidRPr="007F57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618-ФЗ </w:t>
      </w:r>
      <w:r w:rsidR="00A64268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Pr="007F57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 внесении изменения в статью 3 Федерального закона </w:t>
      </w:r>
      <w:r w:rsidR="00A64268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Pr="007F5760">
        <w:rPr>
          <w:rFonts w:ascii="Times New Roman" w:eastAsia="Times New Roman" w:hAnsi="Times New Roman" w:cs="Times New Roman"/>
          <w:sz w:val="26"/>
          <w:szCs w:val="26"/>
          <w:lang w:eastAsia="ru-RU"/>
        </w:rPr>
        <w:t>О приватизации государственного и муниципального имущества</w:t>
      </w:r>
      <w:r w:rsidR="00A64268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внесены изменения в пункт 2 статьи 3 Федерального</w:t>
      </w:r>
      <w:r w:rsidRPr="007F57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закон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Pr="007F57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от 21.12.2001 </w:t>
      </w:r>
      <w:r w:rsidR="00A64268">
        <w:rPr>
          <w:rFonts w:ascii="Times New Roman" w:eastAsia="Times New Roman" w:hAnsi="Times New Roman" w:cs="Times New Roman"/>
          <w:sz w:val="26"/>
          <w:szCs w:val="26"/>
          <w:lang w:eastAsia="ru-RU"/>
        </w:rPr>
        <w:t>№</w:t>
      </w:r>
      <w:r w:rsidRPr="007F57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178-ФЗ </w:t>
      </w:r>
      <w:r w:rsidR="00A64268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Pr="007F5760">
        <w:rPr>
          <w:rFonts w:ascii="Times New Roman" w:eastAsia="Times New Roman" w:hAnsi="Times New Roman" w:cs="Times New Roman"/>
          <w:sz w:val="26"/>
          <w:szCs w:val="26"/>
          <w:lang w:eastAsia="ru-RU"/>
        </w:rPr>
        <w:t>О приватизации государственного и муниципального имущества</w:t>
      </w:r>
      <w:r w:rsidR="00A64268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Pr="007F5760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(далее – Федеральный закон) согласно которым д</w:t>
      </w:r>
      <w:r>
        <w:rPr>
          <w:rFonts w:ascii="Times New Roman" w:hAnsi="Times New Roman" w:cs="Times New Roman"/>
          <w:sz w:val="26"/>
          <w:szCs w:val="26"/>
        </w:rPr>
        <w:t xml:space="preserve">ействие </w:t>
      </w:r>
      <w:r w:rsidR="00A64268">
        <w:rPr>
          <w:rFonts w:ascii="Times New Roman" w:hAnsi="Times New Roman" w:cs="Times New Roman"/>
          <w:sz w:val="26"/>
          <w:szCs w:val="26"/>
        </w:rPr>
        <w:t xml:space="preserve">данного </w:t>
      </w:r>
      <w:r>
        <w:rPr>
          <w:rFonts w:ascii="Times New Roman" w:hAnsi="Times New Roman" w:cs="Times New Roman"/>
          <w:sz w:val="26"/>
          <w:szCs w:val="26"/>
        </w:rPr>
        <w:t>Федерального закона не распространяется на отношен</w:t>
      </w:r>
      <w:r>
        <w:rPr>
          <w:rFonts w:ascii="Times New Roman" w:hAnsi="Times New Roman" w:cs="Times New Roman"/>
          <w:sz w:val="26"/>
          <w:szCs w:val="26"/>
        </w:rPr>
        <w:t xml:space="preserve">ия, возникающие при отчуждении </w:t>
      </w:r>
      <w:r>
        <w:rPr>
          <w:rFonts w:ascii="Times New Roman" w:hAnsi="Times New Roman" w:cs="Times New Roman"/>
          <w:sz w:val="26"/>
          <w:szCs w:val="26"/>
        </w:rPr>
        <w:t>вооружения, боеприпасов к нему, военной и специальной техники, запасных частей, комплектующих изделий и приборов к ним, взрывчатых веществ, средств взрывания, порохов, всех видов ракетного топлива, а также специальных материалов и специального оборудования для их производства, специального снаряжения личного состава военизированных организаций, нормативно-технической продукции на их производство и эксплуатацию.</w:t>
      </w:r>
    </w:p>
    <w:p w:rsidR="007F5760" w:rsidRDefault="007F5760" w:rsidP="00A642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Таким образом, Проектом предлагается </w:t>
      </w:r>
      <w:r w:rsidR="00A6426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привести </w:t>
      </w:r>
      <w:r w:rsidR="00A64268">
        <w:rPr>
          <w:rFonts w:ascii="Times New Roman" w:hAnsi="Times New Roman" w:cs="Times New Roman"/>
          <w:sz w:val="26"/>
          <w:szCs w:val="26"/>
        </w:rPr>
        <w:t>Положение</w:t>
      </w:r>
      <w:r w:rsidR="00A64268" w:rsidRPr="005242A1">
        <w:rPr>
          <w:rFonts w:ascii="Times New Roman" w:hAnsi="Times New Roman" w:cs="Times New Roman"/>
          <w:sz w:val="26"/>
          <w:szCs w:val="26"/>
        </w:rPr>
        <w:t xml:space="preserve"> </w:t>
      </w:r>
      <w:r w:rsidR="00A64268" w:rsidRPr="00B221F7">
        <w:rPr>
          <w:rFonts w:ascii="Times New Roman" w:hAnsi="Times New Roman" w:cs="Times New Roman"/>
          <w:sz w:val="26"/>
          <w:szCs w:val="26"/>
        </w:rPr>
        <w:t>о порядке приватизации муниципального имущества муниципального образования город Норильск</w:t>
      </w:r>
      <w:r w:rsidR="00A64268">
        <w:rPr>
          <w:rFonts w:ascii="Times New Roman" w:hAnsi="Times New Roman" w:cs="Times New Roman"/>
          <w:sz w:val="26"/>
          <w:szCs w:val="26"/>
        </w:rPr>
        <w:t>, утвержденное</w:t>
      </w:r>
      <w:r w:rsidR="00A64268" w:rsidRPr="004E5675">
        <w:rPr>
          <w:rFonts w:ascii="Times New Roman" w:hAnsi="Times New Roman" w:cs="Times New Roman"/>
          <w:sz w:val="26"/>
          <w:szCs w:val="26"/>
        </w:rPr>
        <w:t xml:space="preserve"> решением Норильского</w:t>
      </w:r>
      <w:r w:rsidR="00A64268">
        <w:rPr>
          <w:rFonts w:ascii="Times New Roman" w:hAnsi="Times New Roman" w:cs="Times New Roman"/>
          <w:sz w:val="26"/>
          <w:szCs w:val="26"/>
        </w:rPr>
        <w:t xml:space="preserve"> городского Совета депутатов от </w:t>
      </w:r>
      <w:r w:rsidR="00A64268" w:rsidRPr="00B221F7">
        <w:rPr>
          <w:rFonts w:ascii="Times New Roman" w:hAnsi="Times New Roman" w:cs="Times New Roman"/>
          <w:sz w:val="26"/>
          <w:szCs w:val="26"/>
        </w:rPr>
        <w:t xml:space="preserve">28.05.2002 </w:t>
      </w:r>
      <w:r w:rsidR="00A64268">
        <w:rPr>
          <w:rFonts w:ascii="Times New Roman" w:hAnsi="Times New Roman" w:cs="Times New Roman"/>
          <w:sz w:val="26"/>
          <w:szCs w:val="26"/>
        </w:rPr>
        <w:t>№</w:t>
      </w:r>
      <w:r w:rsidR="00A64268" w:rsidRPr="00B221F7">
        <w:rPr>
          <w:rFonts w:ascii="Times New Roman" w:hAnsi="Times New Roman" w:cs="Times New Roman"/>
          <w:sz w:val="26"/>
          <w:szCs w:val="26"/>
        </w:rPr>
        <w:t xml:space="preserve"> 21-241 </w:t>
      </w:r>
      <w:r w:rsidR="00A64268" w:rsidRPr="004E5675">
        <w:rPr>
          <w:rFonts w:ascii="Times New Roman" w:hAnsi="Times New Roman" w:cs="Times New Roman"/>
          <w:sz w:val="26"/>
          <w:szCs w:val="26"/>
        </w:rPr>
        <w:t>(далее - Положение)</w:t>
      </w:r>
      <w:r w:rsidR="00A64268">
        <w:rPr>
          <w:rFonts w:ascii="Times New Roman" w:hAnsi="Times New Roman" w:cs="Times New Roman"/>
          <w:sz w:val="26"/>
          <w:szCs w:val="26"/>
        </w:rPr>
        <w:t>, в соответствие с</w:t>
      </w:r>
      <w:r w:rsidR="00A64268">
        <w:rPr>
          <w:rFonts w:ascii="Times New Roman" w:hAnsi="Times New Roman" w:cs="Times New Roman"/>
          <w:sz w:val="26"/>
          <w:szCs w:val="26"/>
        </w:rPr>
        <w:t xml:space="preserve"> федеральным законодательством дополнив </w:t>
      </w:r>
      <w:r w:rsidR="00A6426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его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нормами, устанавливающими, что </w:t>
      </w:r>
      <w:r>
        <w:rPr>
          <w:rFonts w:ascii="Times New Roman" w:hAnsi="Times New Roman"/>
          <w:sz w:val="26"/>
          <w:szCs w:val="26"/>
        </w:rPr>
        <w:t>действи</w:t>
      </w:r>
      <w:r>
        <w:rPr>
          <w:rFonts w:ascii="Times New Roman" w:hAnsi="Times New Roman"/>
          <w:sz w:val="26"/>
          <w:szCs w:val="26"/>
        </w:rPr>
        <w:t>е Положения не распространяется на</w:t>
      </w:r>
      <w:r>
        <w:rPr>
          <w:rFonts w:ascii="Times New Roman" w:hAnsi="Times New Roman"/>
          <w:sz w:val="26"/>
          <w:szCs w:val="26"/>
        </w:rPr>
        <w:t xml:space="preserve"> отношения, возникающие при отчуждении вооружения, боеприпасов к нему, военной и специальной техники, запасных частей, комплектующих изделий и приборов к ним, взрывчатых веществ, средств взрывания, порохов, всех видов ракетного топлива, а также специальных материалов и специального оборудования для их производства, специального снаряжения личного состава военизированных организаций, нормативно-технической продукции на их производство и эксплуатацию.</w:t>
      </w:r>
    </w:p>
    <w:p w:rsidR="0071413E" w:rsidRPr="00CF1A9E" w:rsidRDefault="0071413E" w:rsidP="00A642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F1A9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Принятие настоящего Проекта не требует финансирования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из средств местного бюджета. </w:t>
      </w:r>
    </w:p>
    <w:p w:rsidR="0071413E" w:rsidRDefault="0071413E" w:rsidP="0071413E">
      <w:pPr>
        <w:tabs>
          <w:tab w:val="left" w:pos="2835"/>
          <w:tab w:val="left" w:pos="6521"/>
        </w:tabs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64268" w:rsidRPr="00D91F76" w:rsidRDefault="00A64268" w:rsidP="0071413E">
      <w:pPr>
        <w:tabs>
          <w:tab w:val="left" w:pos="2835"/>
          <w:tab w:val="left" w:pos="6521"/>
        </w:tabs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1413E" w:rsidRPr="00D91F76" w:rsidRDefault="0071413E" w:rsidP="0071413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Начальник</w:t>
      </w:r>
      <w:r w:rsidRPr="00D91F7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Управления имущества</w:t>
      </w:r>
    </w:p>
    <w:p w:rsidR="0071413E" w:rsidRPr="00D91F76" w:rsidRDefault="0071413E" w:rsidP="0071413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D91F7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Администрации города Норильска                                                          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О.В. Кузьмина</w:t>
      </w:r>
    </w:p>
    <w:p w:rsidR="0071413E" w:rsidRDefault="0071413E" w:rsidP="0071413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A64268" w:rsidRDefault="00A64268" w:rsidP="0071413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A64268" w:rsidRDefault="00A64268" w:rsidP="0071413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A64268" w:rsidRDefault="00A64268" w:rsidP="0071413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A64268" w:rsidRDefault="00A64268" w:rsidP="0071413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A64268" w:rsidRDefault="00A64268" w:rsidP="0071413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A64268" w:rsidRDefault="00A64268" w:rsidP="0071413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A64268" w:rsidRDefault="00A64268" w:rsidP="0071413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A64268" w:rsidRDefault="00A64268" w:rsidP="0071413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A64268" w:rsidRDefault="00A64268" w:rsidP="0071413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bookmarkStart w:id="0" w:name="_GoBack"/>
      <w:bookmarkEnd w:id="0"/>
    </w:p>
    <w:p w:rsidR="0071413E" w:rsidRPr="00662AB8" w:rsidRDefault="0071413E" w:rsidP="0071413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62AB8">
        <w:rPr>
          <w:rFonts w:ascii="Times New Roman" w:eastAsia="Times New Roman" w:hAnsi="Times New Roman" w:cs="Times New Roman"/>
          <w:lang w:eastAsia="ru-RU"/>
        </w:rPr>
        <w:t xml:space="preserve">Фефелова Анастасия Максимовна </w:t>
      </w:r>
    </w:p>
    <w:p w:rsidR="006731D6" w:rsidRPr="007F5760" w:rsidRDefault="0071413E" w:rsidP="0071413E">
      <w:pPr>
        <w:spacing w:after="0" w:line="240" w:lineRule="auto"/>
        <w:rPr>
          <w:rFonts w:ascii="Times New Roman" w:eastAsia="Times New Roman" w:hAnsi="Times New Roman" w:cs="Times New Roman"/>
          <w:lang w:val="en-US" w:eastAsia="ru-RU"/>
        </w:rPr>
      </w:pPr>
      <w:r w:rsidRPr="00662AB8">
        <w:rPr>
          <w:rFonts w:ascii="Times New Roman" w:eastAsia="Times New Roman" w:hAnsi="Times New Roman" w:cs="Times New Roman"/>
          <w:lang w:eastAsia="ru-RU"/>
        </w:rPr>
        <w:t>1429</w:t>
      </w:r>
    </w:p>
    <w:sectPr w:rsidR="006731D6" w:rsidRPr="007F5760" w:rsidSect="00BB31C0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413E"/>
    <w:rsid w:val="006731D6"/>
    <w:rsid w:val="0071413E"/>
    <w:rsid w:val="007F5760"/>
    <w:rsid w:val="00A642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BF933F"/>
  <w15:chartTrackingRefBased/>
  <w15:docId w15:val="{57A3BDF7-BB80-4C87-A860-F749AC5127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41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1413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347</Words>
  <Characters>1983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Фефелова Анастасия Максимовна</dc:creator>
  <cp:keywords/>
  <dc:description/>
  <cp:lastModifiedBy>Фефелова Анастасия Максимовна</cp:lastModifiedBy>
  <cp:revision>1</cp:revision>
  <dcterms:created xsi:type="dcterms:W3CDTF">2023-07-14T05:46:00Z</dcterms:created>
  <dcterms:modified xsi:type="dcterms:W3CDTF">2023-07-14T07:28:00Z</dcterms:modified>
</cp:coreProperties>
</file>